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b/>
          <w:bCs/>
          <w:sz w:val="28"/>
          <w:szCs w:val="28"/>
        </w:rPr>
        <w:t>中央空调设备（系统）维保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/>
        </w:rPr>
        <w:t>项目需求</w:t>
      </w: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、中央空调螺杆式冷水机组</w:t>
      </w:r>
      <w:r>
        <w:rPr>
          <w:rFonts w:hint="eastAsia" w:ascii="宋体" w:hAnsi="宋体" w:cs="宋体"/>
          <w:b/>
          <w:bCs/>
          <w:sz w:val="24"/>
          <w:lang w:eastAsia="zh-CN"/>
        </w:rPr>
        <w:t>与风冷模式机</w:t>
      </w:r>
      <w:r>
        <w:rPr>
          <w:rFonts w:hint="eastAsia" w:ascii="宋体" w:hAnsi="宋体" w:cs="宋体"/>
          <w:b/>
          <w:bCs/>
          <w:sz w:val="24"/>
        </w:rPr>
        <w:t>维保工作</w:t>
      </w:r>
      <w:r>
        <w:rPr>
          <w:rFonts w:hint="eastAsia" w:ascii="宋体" w:hAnsi="宋体" w:cs="宋体"/>
          <w:b/>
          <w:bCs/>
          <w:sz w:val="24"/>
          <w:lang w:eastAsia="zh-CN"/>
        </w:rPr>
        <w:t>需求</w:t>
      </w:r>
      <w:r>
        <w:rPr>
          <w:rFonts w:hint="eastAsia" w:ascii="宋体" w:hAnsi="宋体" w:cs="宋体"/>
          <w:b/>
          <w:bCs/>
          <w:sz w:val="24"/>
        </w:rPr>
        <w:t>内容</w:t>
      </w:r>
      <w:r>
        <w:rPr>
          <w:rFonts w:hint="eastAsia" w:ascii="宋体" w:hAnsi="宋体" w:cs="宋体"/>
          <w:b/>
          <w:bCs/>
          <w:sz w:val="24"/>
          <w:lang w:eastAsia="zh-CN"/>
        </w:rPr>
        <w:t>：</w:t>
      </w: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numPr>
          <w:ilvl w:val="0"/>
          <w:numId w:val="2"/>
        </w:numPr>
        <w:rPr>
          <w:rFonts w:hint="eastAsia"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供冷季节启动前的准备和检查：</w:t>
      </w:r>
    </w:p>
    <w:p>
      <w:pPr>
        <w:ind w:firstLine="482" w:firstLineChars="200"/>
        <w:rPr>
          <w:rFonts w:hint="eastAsia" w:ascii="新宋体" w:hAnsi="新宋体" w:eastAsia="新宋体" w:cs="新宋体"/>
          <w:b/>
          <w:bCs/>
          <w:sz w:val="24"/>
        </w:rPr>
      </w:pPr>
      <w:r>
        <w:rPr>
          <w:rFonts w:hint="eastAsia" w:ascii="新宋体" w:hAnsi="新宋体" w:eastAsia="新宋体" w:cs="新宋体"/>
          <w:b/>
          <w:bCs/>
          <w:sz w:val="24"/>
        </w:rPr>
        <w:t>供冷季节运行前须进行以下各项检查和准备，以确保机组可靠、安全高效的运行。</w:t>
      </w:r>
    </w:p>
    <w:p>
      <w:pPr>
        <w:numPr>
          <w:ilvl w:val="0"/>
          <w:numId w:val="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检查制冷剂液位和润滑油油位。</w:t>
      </w:r>
    </w:p>
    <w:p>
      <w:pPr>
        <w:numPr>
          <w:ilvl w:val="0"/>
          <w:numId w:val="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检查油槽、油加热器和油温。</w:t>
      </w:r>
    </w:p>
    <w:p>
      <w:pPr>
        <w:numPr>
          <w:ilvl w:val="0"/>
          <w:numId w:val="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检查和测试主机运行控制和安全控制功能。</w:t>
      </w:r>
    </w:p>
    <w:p>
      <w:pPr>
        <w:numPr>
          <w:ilvl w:val="0"/>
          <w:numId w:val="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与操作人员一起温习操作步骤，查看机组历史记录。</w:t>
      </w:r>
    </w:p>
    <w:p>
      <w:pPr>
        <w:numPr>
          <w:ilvl w:val="0"/>
          <w:numId w:val="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检查启动前运行的状态。</w:t>
      </w:r>
    </w:p>
    <w:p>
      <w:pPr>
        <w:numPr>
          <w:ilvl w:val="0"/>
          <w:numId w:val="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配合检查水系统的运行状况（包括冷冻水泵、水流开关、冷却水泵、冷却塔、阀门等）</w:t>
      </w:r>
    </w:p>
    <w:p>
      <w:pPr>
        <w:numPr>
          <w:ilvl w:val="0"/>
          <w:numId w:val="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查看整微电控制系统的设定值。</w:t>
      </w:r>
    </w:p>
    <w:p>
      <w:pPr>
        <w:numPr>
          <w:ilvl w:val="0"/>
          <w:numId w:val="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启动冷水机组，检查系统的运行状况，记录机组运作参数。</w:t>
      </w:r>
    </w:p>
    <w:p>
      <w:pPr>
        <w:numPr>
          <w:ilvl w:val="0"/>
          <w:numId w:val="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根据运行记录，分析处理机组问题。</w:t>
      </w:r>
    </w:p>
    <w:p>
      <w:pPr>
        <w:numPr>
          <w:ilvl w:val="0"/>
          <w:numId w:val="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提供检修保养报告，见附件二。</w:t>
      </w:r>
    </w:p>
    <w:p>
      <w:p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B、运行季节检查</w:t>
      </w:r>
    </w:p>
    <w:p>
      <w:pPr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机组运行期间，定期（每月一次）进行下列各项检查，确保机组在整个供冷季节都运行高效，可靠。</w:t>
      </w:r>
    </w:p>
    <w:p>
      <w:pPr>
        <w:numPr>
          <w:ilvl w:val="0"/>
          <w:numId w:val="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检查控制装置运行。</w:t>
      </w:r>
    </w:p>
    <w:p>
      <w:pPr>
        <w:numPr>
          <w:ilvl w:val="0"/>
          <w:numId w:val="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检查油位和制冷剂液位。</w:t>
      </w:r>
    </w:p>
    <w:p>
      <w:pPr>
        <w:numPr>
          <w:ilvl w:val="0"/>
          <w:numId w:val="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检查润滑系统。</w:t>
      </w:r>
    </w:p>
    <w:p>
      <w:pPr>
        <w:numPr>
          <w:ilvl w:val="0"/>
          <w:numId w:val="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检查回油系统。</w:t>
      </w:r>
    </w:p>
    <w:p>
      <w:pPr>
        <w:numPr>
          <w:ilvl w:val="0"/>
          <w:numId w:val="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检查电机和启动器的运行。</w:t>
      </w:r>
    </w:p>
    <w:p>
      <w:pPr>
        <w:numPr>
          <w:ilvl w:val="0"/>
          <w:numId w:val="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记录机组运行状态参数，分析确认机组运行正常。必要时进行机组检修。</w:t>
      </w:r>
    </w:p>
    <w:p>
      <w:pPr>
        <w:numPr>
          <w:ilvl w:val="0"/>
          <w:numId w:val="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清洁主机表面灰尘，并对机组各连接端盖进行捡漏处理。</w:t>
      </w:r>
    </w:p>
    <w:p>
      <w:pPr>
        <w:numPr>
          <w:ilvl w:val="0"/>
          <w:numId w:val="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清洁机组控制电柜灰尘，检查控制接触器各接线端的松紧度并加固拧紧处理。</w:t>
      </w:r>
    </w:p>
    <w:p>
      <w:pPr>
        <w:numPr>
          <w:ilvl w:val="0"/>
          <w:numId w:val="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记录和报告要求更换的备件。</w:t>
      </w:r>
    </w:p>
    <w:p>
      <w:pPr>
        <w:ind w:left="482" w:hanging="482" w:hanging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C、一年一次的设备停机检查和预防性保养停机期间，每年一次进行下列各项查，以便能正确评介设备状态，为下一个供冷季节运行做好准备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5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检查压缩机—电机组件下列各项。完成预防性保养各项任务。</w:t>
      </w:r>
    </w:p>
    <w:p>
      <w:pPr>
        <w:numPr>
          <w:ilvl w:val="0"/>
          <w:numId w:val="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记录电压。</w:t>
      </w:r>
    </w:p>
    <w:p>
      <w:pPr>
        <w:numPr>
          <w:ilvl w:val="0"/>
          <w:numId w:val="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用兆欧表测量和记录电机定子绕组的绝缘阻值。</w:t>
      </w:r>
    </w:p>
    <w:p>
      <w:pPr>
        <w:numPr>
          <w:ilvl w:val="0"/>
          <w:numId w:val="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润滑式开启电机。</w:t>
      </w:r>
    </w:p>
    <w:p>
      <w:pPr>
        <w:numPr>
          <w:ilvl w:val="0"/>
          <w:numId w:val="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检查确认开式电机驱动装置定位。</w:t>
      </w:r>
    </w:p>
    <w:p>
      <w:pPr>
        <w:numPr>
          <w:ilvl w:val="0"/>
          <w:numId w:val="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检查密封情况。</w:t>
      </w:r>
    </w:p>
    <w:p>
      <w:pPr>
        <w:numPr>
          <w:ilvl w:val="0"/>
          <w:numId w:val="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检查调节滑阀的运行状况，必要时进行适当的调整。</w:t>
      </w:r>
    </w:p>
    <w:p>
      <w:pPr>
        <w:numPr>
          <w:ilvl w:val="0"/>
          <w:numId w:val="7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检查压缩机润滑油系统下列各项：</w:t>
      </w:r>
    </w:p>
    <w:p>
      <w:pPr>
        <w:numPr>
          <w:ilvl w:val="0"/>
          <w:numId w:val="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根据需要更换冷冻润滑油、油过滤器和制冷剂干燥过滤器。</w:t>
      </w:r>
    </w:p>
    <w:p>
      <w:pPr>
        <w:numPr>
          <w:ilvl w:val="0"/>
          <w:numId w:val="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检查油加热器能否正常工作。</w:t>
      </w:r>
    </w:p>
    <w:p>
      <w:pPr>
        <w:numPr>
          <w:ilvl w:val="0"/>
          <w:numId w:val="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检查所有其他的润滑油系统部件，包括油冷却器、油过滤器和电磁阀等。</w:t>
      </w:r>
    </w:p>
    <w:p>
      <w:pPr>
        <w:numPr>
          <w:ilvl w:val="0"/>
          <w:numId w:val="9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执行下列各项操作，检查电机启动器：</w:t>
      </w:r>
    </w:p>
    <w:p>
      <w:pPr>
        <w:numPr>
          <w:ilvl w:val="0"/>
          <w:numId w:val="1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执行诊断检查程序。</w:t>
      </w:r>
    </w:p>
    <w:p>
      <w:pPr>
        <w:numPr>
          <w:ilvl w:val="0"/>
          <w:numId w:val="1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清洁接触器或建议更换。</w:t>
      </w:r>
    </w:p>
    <w:p>
      <w:pPr>
        <w:numPr>
          <w:ilvl w:val="0"/>
          <w:numId w:val="1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检查连接机构</w:t>
      </w:r>
    </w:p>
    <w:p>
      <w:pPr>
        <w:numPr>
          <w:ilvl w:val="0"/>
          <w:numId w:val="1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检查所有接线端，并拧紧。</w:t>
      </w:r>
    </w:p>
    <w:p>
      <w:pPr>
        <w:numPr>
          <w:ilvl w:val="0"/>
          <w:numId w:val="1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检查过负荷装置，并取油样检查。</w:t>
      </w:r>
    </w:p>
    <w:p>
      <w:pPr>
        <w:numPr>
          <w:ilvl w:val="0"/>
          <w:numId w:val="1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清洁油过滤器、如有必要更换过滤器。</w:t>
      </w:r>
    </w:p>
    <w:p>
      <w:pPr>
        <w:numPr>
          <w:ilvl w:val="0"/>
          <w:numId w:val="1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空载试运行启动器(或在启动前）。</w:t>
      </w:r>
    </w:p>
    <w:p>
      <w:pPr>
        <w:numPr>
          <w:ilvl w:val="0"/>
          <w:numId w:val="1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检查状态指示灯</w:t>
      </w:r>
    </w:p>
    <w:p>
      <w:pPr>
        <w:numPr>
          <w:ilvl w:val="0"/>
          <w:numId w:val="11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检查控制面板，确定下列各项：</w:t>
      </w:r>
    </w:p>
    <w:p>
      <w:pPr>
        <w:numPr>
          <w:ilvl w:val="0"/>
          <w:numId w:val="1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执行诊断检查程序</w:t>
      </w:r>
    </w:p>
    <w:p>
      <w:pPr>
        <w:numPr>
          <w:ilvl w:val="0"/>
          <w:numId w:val="1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检查安全停机运行状态</w:t>
      </w:r>
    </w:p>
    <w:p>
      <w:pPr>
        <w:numPr>
          <w:ilvl w:val="0"/>
          <w:numId w:val="1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检查所有接线端，并拧紧。</w:t>
      </w:r>
    </w:p>
    <w:p>
      <w:pPr>
        <w:numPr>
          <w:ilvl w:val="0"/>
          <w:numId w:val="1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查看微电脑系统显示数据的设定值。</w:t>
      </w:r>
    </w:p>
    <w:p>
      <w:pPr>
        <w:numPr>
          <w:ilvl w:val="0"/>
          <w:numId w:val="1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检查冷凝器、蒸发器的下列各项：</w:t>
      </w:r>
    </w:p>
    <w:p>
      <w:pPr>
        <w:numPr>
          <w:ilvl w:val="0"/>
          <w:numId w:val="1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检查水流保护阀。</w:t>
      </w:r>
    </w:p>
    <w:p>
      <w:pPr>
        <w:numPr>
          <w:ilvl w:val="0"/>
          <w:numId w:val="1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检查水流保护阀的控制状态。</w:t>
      </w:r>
    </w:p>
    <w:p>
      <w:pPr>
        <w:numPr>
          <w:ilvl w:val="0"/>
          <w:numId w:val="1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每年一次（在4月或12月份进行）拆卸冷凝器、蒸发器盖板（单边）清刷冷凝器、蒸发管道（通炮刷由乙方负责），在安装回水箱盖板。</w:t>
      </w:r>
    </w:p>
    <w:p>
      <w:pPr>
        <w:numPr>
          <w:ilvl w:val="0"/>
          <w:numId w:val="15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检查系统的下列各项：</w:t>
      </w:r>
    </w:p>
    <w:p>
      <w:pPr>
        <w:numPr>
          <w:ilvl w:val="0"/>
          <w:numId w:val="1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进行泄漏检查，找出泄露并进行修理。</w:t>
      </w:r>
    </w:p>
    <w:p>
      <w:pPr>
        <w:numPr>
          <w:ilvl w:val="0"/>
          <w:numId w:val="1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按要求补充制冷剂。</w:t>
      </w:r>
    </w:p>
    <w:p>
      <w:pPr>
        <w:numPr>
          <w:ilvl w:val="0"/>
          <w:numId w:val="1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记录视液镜的状态。</w:t>
      </w:r>
    </w:p>
    <w:p>
      <w:pPr>
        <w:numPr>
          <w:ilvl w:val="0"/>
          <w:numId w:val="1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检查制冷循环系统，确认处于正常平衡状态。</w:t>
      </w:r>
    </w:p>
    <w:p>
      <w:pPr>
        <w:numPr>
          <w:ilvl w:val="0"/>
          <w:numId w:val="17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其他：</w:t>
      </w:r>
    </w:p>
    <w:p>
      <w:pPr>
        <w:numPr>
          <w:ilvl w:val="0"/>
          <w:numId w:val="1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遵守检查和维护步骤，修理脱落的保温棉。</w:t>
      </w:r>
    </w:p>
    <w:p>
      <w:pPr>
        <w:numPr>
          <w:ilvl w:val="0"/>
          <w:numId w:val="1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完成上述维保工作后，清洁设备、使设备经常保持干净。</w:t>
      </w:r>
    </w:p>
    <w:p>
      <w:pPr>
        <w:numPr>
          <w:ilvl w:val="0"/>
          <w:numId w:val="1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与操作人员沟通。</w:t>
      </w:r>
    </w:p>
    <w:p>
      <w:pPr>
        <w:numPr>
          <w:ilvl w:val="0"/>
          <w:numId w:val="1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报告检查发现故障，要求修理。</w:t>
      </w:r>
    </w:p>
    <w:p>
      <w:pPr>
        <w:rPr>
          <w:rFonts w:hint="eastAsia" w:ascii="宋体" w:hAnsi="宋体" w:cs="宋体"/>
          <w:sz w:val="24"/>
        </w:rPr>
      </w:pPr>
    </w:p>
    <w:p>
      <w:pPr>
        <w:numPr>
          <w:ilvl w:val="0"/>
          <w:numId w:val="19"/>
        </w:num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8"/>
          <w:szCs w:val="28"/>
        </w:rPr>
        <w:t>中央空调末端维保工作</w:t>
      </w:r>
      <w:r>
        <w:rPr>
          <w:rFonts w:hint="eastAsia" w:ascii="宋体" w:hAnsi="宋体" w:cs="宋体"/>
          <w:b/>
          <w:bCs/>
          <w:sz w:val="24"/>
          <w:lang w:eastAsia="zh-CN"/>
        </w:rPr>
        <w:t>需求</w:t>
      </w:r>
      <w:r>
        <w:rPr>
          <w:rFonts w:hint="eastAsia" w:ascii="宋体" w:hAnsi="宋体" w:cs="宋体"/>
          <w:b/>
          <w:bCs/>
          <w:sz w:val="28"/>
          <w:szCs w:val="28"/>
        </w:rPr>
        <w:t>内容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2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月度维护保养工作内容：（每月定期保养一次）</w:t>
      </w:r>
    </w:p>
    <w:p>
      <w:pPr>
        <w:rPr>
          <w:rFonts w:hint="eastAsia" w:ascii="宋体" w:hAnsi="宋体" w:cs="宋体"/>
          <w:sz w:val="24"/>
        </w:rPr>
      </w:pPr>
    </w:p>
    <w:p>
      <w:pPr>
        <w:numPr>
          <w:ilvl w:val="0"/>
          <w:numId w:val="21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冷却水塔、冷冻水补给水箱维护保养工作</w:t>
      </w:r>
    </w:p>
    <w:p>
      <w:pPr>
        <w:numPr>
          <w:ilvl w:val="0"/>
          <w:numId w:val="2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检查冷却水塔电机、散热风扇、播水转头等运转部件的自由度。</w:t>
      </w:r>
    </w:p>
    <w:p>
      <w:pPr>
        <w:numPr>
          <w:ilvl w:val="0"/>
          <w:numId w:val="2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检查并调整散热风扇传动皮带之自由行程或予以更换，对电机运转轴承加注润滑油油脂，调整播水管播水角度。</w:t>
      </w:r>
    </w:p>
    <w:p>
      <w:pPr>
        <w:numPr>
          <w:ilvl w:val="0"/>
          <w:numId w:val="2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调整播水管平衡拉杆、拉码平衡度。</w:t>
      </w:r>
    </w:p>
    <w:p>
      <w:pPr>
        <w:numPr>
          <w:ilvl w:val="0"/>
          <w:numId w:val="2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检查冷却水塔电机定子线圈绕组的绝缘阻值。</w:t>
      </w:r>
    </w:p>
    <w:p>
      <w:pPr>
        <w:numPr>
          <w:ilvl w:val="0"/>
          <w:numId w:val="2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检查冷却水塔电机运行电压，电流及温升状况。</w:t>
      </w:r>
    </w:p>
    <w:p>
      <w:pPr>
        <w:numPr>
          <w:ilvl w:val="0"/>
          <w:numId w:val="2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检查冷却水塔散热风扇叶是否有刮塔壁现象。</w:t>
      </w:r>
    </w:p>
    <w:p>
      <w:pPr>
        <w:numPr>
          <w:ilvl w:val="0"/>
          <w:numId w:val="2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检查冷却水塔散热风扇叶的抽风角度并进行适当的调整。</w:t>
      </w:r>
    </w:p>
    <w:p>
      <w:pPr>
        <w:numPr>
          <w:ilvl w:val="0"/>
          <w:numId w:val="2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检查冷却水塔运转时的震动是否正常。</w:t>
      </w:r>
    </w:p>
    <w:p>
      <w:pPr>
        <w:numPr>
          <w:ilvl w:val="0"/>
          <w:numId w:val="2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检查冷却水塔、冷冻水补给水箱之补水控制浮球阀是否正常。</w:t>
      </w:r>
    </w:p>
    <w:p>
      <w:pPr>
        <w:numPr>
          <w:ilvl w:val="0"/>
          <w:numId w:val="2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检查冷却水塔、冷冻水补给水箱底盆是否有漏水现象。</w:t>
      </w:r>
    </w:p>
    <w:p>
      <w:pPr>
        <w:numPr>
          <w:ilvl w:val="0"/>
          <w:numId w:val="2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冷冻水泵、冷却水泵的维护保养工作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检查水泵转动轴承之润滑油油位，并进行适当的添加润滑油油脂或予以更换。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检查水泵运行时的震动是否正常。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检查水泵联轴器缓冲件的磨损情况，并进行适当的调整或更换。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检查水泵密封圈（轴封、油封）是否有漏水、漏油现象。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检查水泵及电机运转时的轴承响声及润滑情况，并作出适当的调整或更换。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用金属清洗剂清洗干净水泵、电机表面及机房地面油污、油迹，使机房环境保持整洁。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对水泵电机座、水泵座、天面裸露管道、支架进行除锈、油迹翻新处理。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紧固水泵座及电机座之固紧螺栓。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检查电机定子线圈绕组绝缘阻值是否正常。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检测电机运行时相电压，电流及振动状态是否是正常。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检测电机运行温升情况。</w:t>
      </w:r>
    </w:p>
    <w:p>
      <w:pPr>
        <w:numPr>
          <w:ilvl w:val="0"/>
          <w:numId w:val="2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检查记录进出水端的水流压力及温度。</w:t>
      </w:r>
    </w:p>
    <w:p>
      <w:pPr>
        <w:numPr>
          <w:ilvl w:val="0"/>
          <w:numId w:val="25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冷却、冷冻管道维护保养工作。</w:t>
      </w:r>
    </w:p>
    <w:p>
      <w:pPr>
        <w:numPr>
          <w:ilvl w:val="0"/>
          <w:numId w:val="2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检查楼层冷冻立管管道保温层是否有潮湿、老化脱落现象。</w:t>
      </w:r>
    </w:p>
    <w:p>
      <w:pPr>
        <w:numPr>
          <w:ilvl w:val="0"/>
          <w:numId w:val="2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检查冷却、冷冻管道阀门、阀兰接头是否有漏水现象。</w:t>
      </w:r>
    </w:p>
    <w:p>
      <w:pPr>
        <w:numPr>
          <w:ilvl w:val="0"/>
          <w:numId w:val="2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检查冷却、冷冻管道减震器控制状况。</w:t>
      </w:r>
    </w:p>
    <w:p>
      <w:pPr>
        <w:numPr>
          <w:ilvl w:val="0"/>
          <w:numId w:val="2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检查冷却、冷冻管道止回阀控制状况。</w:t>
      </w:r>
    </w:p>
    <w:p>
      <w:pPr>
        <w:numPr>
          <w:ilvl w:val="0"/>
          <w:numId w:val="2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检查冷却、冷冻管道各压力表、温度表所显示数据的准确度。</w:t>
      </w:r>
    </w:p>
    <w:p>
      <w:pPr>
        <w:numPr>
          <w:ilvl w:val="0"/>
          <w:numId w:val="2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检查冷却、冷冻管道系统水流保护阀控制灵敏度。</w:t>
      </w:r>
    </w:p>
    <w:p>
      <w:pPr>
        <w:numPr>
          <w:ilvl w:val="0"/>
          <w:numId w:val="2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检查冷却、冷冻管道系统自动排空阀控制状况。</w:t>
      </w:r>
    </w:p>
    <w:p>
      <w:pPr>
        <w:numPr>
          <w:ilvl w:val="0"/>
          <w:numId w:val="26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检查冷却、冷冻管道系统涡轮式控制阀门之传动装置的自由度，并加注润滑油油脂。</w:t>
      </w:r>
    </w:p>
    <w:p>
      <w:pPr>
        <w:numPr>
          <w:ilvl w:val="0"/>
          <w:numId w:val="27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控制配电柜的维护保养工作：</w:t>
      </w:r>
    </w:p>
    <w:p>
      <w:pPr>
        <w:numPr>
          <w:ilvl w:val="0"/>
          <w:numId w:val="2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检查控制电柜接触器之触点磨损情况。</w:t>
      </w:r>
    </w:p>
    <w:p>
      <w:pPr>
        <w:numPr>
          <w:ilvl w:val="0"/>
          <w:numId w:val="2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检查主机连接主电缆及各控制电路接线端子的松紧度，紧固各螺丝接头螺栓。</w:t>
      </w:r>
    </w:p>
    <w:p>
      <w:pPr>
        <w:numPr>
          <w:ilvl w:val="0"/>
          <w:numId w:val="2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检查主机连接电缆的绝缘阻值。</w:t>
      </w:r>
    </w:p>
    <w:p>
      <w:pPr>
        <w:numPr>
          <w:ilvl w:val="0"/>
          <w:numId w:val="2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检查各控制电柜、电箱指示灯是否正常。</w:t>
      </w:r>
    </w:p>
    <w:p>
      <w:pPr>
        <w:numPr>
          <w:ilvl w:val="0"/>
          <w:numId w:val="2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检查各控制电柜、电箱按钮开关是否正常。</w:t>
      </w:r>
    </w:p>
    <w:p>
      <w:pPr>
        <w:numPr>
          <w:ilvl w:val="0"/>
          <w:numId w:val="2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模拟启动电柜、检查控制电柜各接触器之电磁噪音是否正常。</w:t>
      </w:r>
    </w:p>
    <w:p>
      <w:pPr>
        <w:numPr>
          <w:ilvl w:val="0"/>
          <w:numId w:val="28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检查各控制电柜之电压表，电流表的真实对比值。</w:t>
      </w:r>
    </w:p>
    <w:p>
      <w:pPr>
        <w:rPr>
          <w:rFonts w:hint="eastAsia" w:ascii="宋体" w:hAnsi="宋体" w:cs="宋体"/>
          <w:sz w:val="24"/>
        </w:rPr>
      </w:pPr>
    </w:p>
    <w:p>
      <w:pPr>
        <w:numPr>
          <w:ilvl w:val="0"/>
          <w:numId w:val="29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盘管风机、空调风柜级设备的维护保养工作内容：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根据甲方空调实际使用环境情况，定期（每月）一次检查、清洗盘管风机滤尘网。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检查、清洗送、回风百叶、散流器表面尘垢，使其保持清洁干净。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检查楼层盘管风机、风柜机之电机运行电压、电流是否正常。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检查楼层盘管风机、风柜机之运行噪音是否正常。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检查楼层盘管风机、风柜机之电机运转轴承加注润滑油。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检查楼层盘管风机、风柜机之电机定子线圈的绝缘电阻值。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检查楼层盘管风机、风柜机之电机运转轴承磨损程度或予以更换。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检查楼层风柜机之传动皮带磨损度，并进行适当的调整或予以更换。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测试盘管风机、风柜机之电动阀、微积分比例阀、温度控制器之控制灵敏度。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检查楼层盘管风机、风柜机之冷凝水接水盆整体锈蚀情况。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检查楼层盘管风机、风柜机的电源控制箱供电是否正常。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检查楼层盘管风机、风柜机之热交换器翅片整体锈蚀情况。</w:t>
      </w:r>
    </w:p>
    <w:p>
      <w:pPr>
        <w:numPr>
          <w:ilvl w:val="0"/>
          <w:numId w:val="30"/>
        </w:numPr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每年（停机/冬季阶段）对盘管风机、风柜机等设备用杀菌、除垢药剂进行彻底清洗热交换器、送风轮，并疏通冷凝水排水管，使其保持畅通。</w:t>
      </w:r>
      <w:r>
        <w:rPr>
          <w:rFonts w:hint="eastAsia" w:ascii="宋体" w:hAnsi="宋体" w:cs="宋体"/>
          <w:sz w:val="24"/>
          <w:u w:val="single"/>
        </w:rPr>
        <w:t>（杀菌、除垢药剂由乙方负责）。</w:t>
      </w:r>
    </w:p>
    <w:p>
      <w:pPr>
        <w:rPr>
          <w:rFonts w:hint="eastAsia" w:ascii="宋体" w:hAnsi="宋体" w:cs="宋体"/>
          <w:sz w:val="24"/>
          <w:u w:val="single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numPr>
          <w:ilvl w:val="0"/>
          <w:numId w:val="31"/>
        </w:num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中央空调循环水系统处理维保工作</w:t>
      </w:r>
      <w:r>
        <w:rPr>
          <w:rFonts w:hint="eastAsia" w:ascii="宋体" w:hAnsi="宋体" w:cs="宋体"/>
          <w:b/>
          <w:bCs/>
          <w:sz w:val="24"/>
          <w:lang w:eastAsia="zh-CN"/>
        </w:rPr>
        <w:t>需求</w:t>
      </w:r>
      <w:r>
        <w:rPr>
          <w:rFonts w:hint="eastAsia" w:ascii="宋体" w:hAnsi="宋体" w:cs="宋体"/>
          <w:b/>
          <w:bCs/>
          <w:sz w:val="24"/>
        </w:rPr>
        <w:t>内容</w:t>
      </w:r>
      <w:r>
        <w:rPr>
          <w:rFonts w:hint="eastAsia" w:ascii="宋体" w:hAnsi="宋体" w:cs="宋体"/>
          <w:b/>
          <w:bCs/>
          <w:sz w:val="24"/>
          <w:lang w:eastAsia="zh-CN"/>
        </w:rPr>
        <w:t>：</w:t>
      </w:r>
    </w:p>
    <w:p>
      <w:pPr>
        <w:rPr>
          <w:rFonts w:hint="eastAsia" w:ascii="宋体" w:hAnsi="宋体" w:cs="宋体"/>
          <w:b/>
          <w:bCs/>
          <w:sz w:val="24"/>
        </w:rPr>
      </w:pPr>
    </w:p>
    <w:p>
      <w:pPr>
        <w:numPr>
          <w:ilvl w:val="0"/>
          <w:numId w:val="3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水处理工艺程序：（即水处理不停机化学清洗、钝化和预膜处理</w:t>
      </w:r>
      <w:r>
        <w:rPr>
          <w:rFonts w:hint="eastAsia" w:ascii="宋体" w:hAnsi="宋体" w:cs="宋体"/>
          <w:sz w:val="24"/>
        </w:rPr>
        <w:t>）</w:t>
      </w:r>
    </w:p>
    <w:p>
      <w:pPr>
        <w:numPr>
          <w:ilvl w:val="0"/>
          <w:numId w:val="3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投加WT-806高效灭菌藻剂，制冷循环冷却水系统内壁存在生物粘泥、铁细菌、硫酸原菌、硝化菌、等进行渗透杀灭，以除去系统中全部细菌及藻类，连续运行48小时。</w:t>
      </w:r>
    </w:p>
    <w:p>
      <w:pPr>
        <w:numPr>
          <w:ilvl w:val="0"/>
          <w:numId w:val="3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投加WT-801化学清洗剂，除去整个管路系统中铁垢，黒锈，浮锈、焊渣、沙泥污垢，从而降低水泵负荷避免腐蚀，连续48小时。</w:t>
      </w:r>
    </w:p>
    <w:p>
      <w:pPr>
        <w:numPr>
          <w:ilvl w:val="0"/>
          <w:numId w:val="3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投加WT-801中和钝化药，对制冷设备进行中和，钝化控制其氧化腐蚀，连续进行24小时。</w:t>
      </w:r>
    </w:p>
    <w:p>
      <w:pPr>
        <w:numPr>
          <w:ilvl w:val="0"/>
          <w:numId w:val="3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投加WT-802预膜剂，通过上述步骤处理，已令管壁清洁，这时通过化学结合的办法，令设备管道内壁生成一层致密防锈膜，即预膜，初步达到防锈、防垢、仿生物粘泥滋生效果、连续进行时间24小时。</w:t>
      </w:r>
    </w:p>
    <w:p>
      <w:pPr>
        <w:numPr>
          <w:ilvl w:val="0"/>
          <w:numId w:val="34"/>
        </w:num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冷冻水系统清洗、预膜工作：</w:t>
      </w:r>
    </w:p>
    <w:p>
      <w:pPr>
        <w:numPr>
          <w:ilvl w:val="0"/>
          <w:numId w:val="35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清洗膨胀水箱，然后于水箱投加杀菌灭藻剂、污泥剥离剂、启动冷冻循环48小时，作全系统的杀菌剥污泥处理。</w:t>
      </w:r>
    </w:p>
    <w:p>
      <w:pPr>
        <w:numPr>
          <w:ilvl w:val="0"/>
          <w:numId w:val="35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于膨胀水箱投加清洗剂，启动泵循环48小时，可将系统内的浮锈、油污渗透剥离。</w:t>
      </w:r>
    </w:p>
    <w:p>
      <w:pPr>
        <w:numPr>
          <w:ilvl w:val="0"/>
          <w:numId w:val="35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于冷冻水最低点排放冷冻水，将剥出的锈渣，污泥排除冷冻系统之外，打开冷冻丫形过滤器，清除滤网上的杂物，加水和消泡剂排气，持水加满后，启动冷冻泵循环24小时，停泵、排污、如此重复4-5次，至排出冷冻水混浊度降到10mg/L以下时停止排污。</w:t>
      </w:r>
    </w:p>
    <w:p>
      <w:pPr>
        <w:numPr>
          <w:ilvl w:val="0"/>
          <w:numId w:val="35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加入锈垢清洗剂和分散剂，启动冷冻泵循环，定时分析浊度和铁离子浓度，清洗到浊度和铁离子浓度的增加渐趋于缓和稳定时，待浊度连续三小时不在增加和出入水铁离子不变时清洗结束（清洗时间需24小时左右），进行排污同时加入少量的中和剂，严格控制水系统的PH值为0.8左右。</w:t>
      </w:r>
    </w:p>
    <w:p>
      <w:pPr>
        <w:numPr>
          <w:ilvl w:val="0"/>
          <w:numId w:val="35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尽可能地对系统大量排水和大量补水，进行置换，当浊度降到100mg/L以下时，停止排污。</w:t>
      </w:r>
    </w:p>
    <w:p>
      <w:pPr>
        <w:numPr>
          <w:ilvl w:val="0"/>
          <w:numId w:val="35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系统加满水后，加入PH值调节剂于膨胀水箱投加冷冻水垢蚀剂和纯化剂，加药后启动冷冻循环4-8小时，使药物均布整个冷冻系统，同时调节系统的PH值为8.0-10.0，冷冻水系统清洗，预膜处理完毕。</w:t>
      </w:r>
    </w:p>
    <w:p>
      <w:pPr>
        <w:numPr>
          <w:ilvl w:val="0"/>
          <w:numId w:val="36"/>
        </w:num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冷冻水系统日常水质保养</w:t>
      </w:r>
    </w:p>
    <w:p>
      <w:pPr>
        <w:numPr>
          <w:ilvl w:val="0"/>
          <w:numId w:val="37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每季度交替投加几种不同的杀菌剂控制好管道生物粘泥。</w:t>
      </w:r>
    </w:p>
    <w:p>
      <w:pPr>
        <w:numPr>
          <w:ilvl w:val="0"/>
          <w:numId w:val="37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每季度定期检查、清洗一次补给水箱。</w:t>
      </w:r>
    </w:p>
    <w:p>
      <w:pPr>
        <w:numPr>
          <w:ilvl w:val="0"/>
          <w:numId w:val="37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每季度定期投加一定量的缓蚀阻垢剂。</w:t>
      </w:r>
    </w:p>
    <w:p>
      <w:pPr>
        <w:numPr>
          <w:ilvl w:val="0"/>
          <w:numId w:val="37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每季度抽取一次水样检测分析水质状况，并及时向甲方提交水质检测报告。</w:t>
      </w:r>
    </w:p>
    <w:p>
      <w:pPr>
        <w:numPr>
          <w:ilvl w:val="0"/>
          <w:numId w:val="38"/>
        </w:num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冷却水系统日常水质保养：</w:t>
      </w:r>
    </w:p>
    <w:p>
      <w:pPr>
        <w:numPr>
          <w:ilvl w:val="0"/>
          <w:numId w:val="39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每月交替投加几种不同的杀菌剂，水稳剂控制好管道生物粘泥。</w:t>
      </w:r>
    </w:p>
    <w:p>
      <w:pPr>
        <w:numPr>
          <w:ilvl w:val="0"/>
          <w:numId w:val="39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每月定期投加一定量的缓蚀阻垢剂。</w:t>
      </w:r>
    </w:p>
    <w:p>
      <w:pPr>
        <w:numPr>
          <w:ilvl w:val="0"/>
          <w:numId w:val="39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每季度清洗一次冷却水塔。</w:t>
      </w:r>
    </w:p>
    <w:p>
      <w:pPr>
        <w:numPr>
          <w:ilvl w:val="0"/>
          <w:numId w:val="39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每月定期对冷却水塔排污，并检查补水浮球阀。</w:t>
      </w:r>
    </w:p>
    <w:p>
      <w:pPr>
        <w:numPr>
          <w:ilvl w:val="0"/>
          <w:numId w:val="39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每季度抽取一次水样，检测分析水质状况，并及时向甲方提交水质检测报告。</w:t>
      </w:r>
    </w:p>
    <w:p>
      <w:pPr>
        <w:numPr>
          <w:ilvl w:val="0"/>
          <w:numId w:val="40"/>
        </w:num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确保水处理达到实效，系统常年正常稳定运行，必须达到严格水质指标：（见附表）：</w:t>
      </w:r>
    </w:p>
    <w:p>
      <w:pPr>
        <w:numPr>
          <w:ilvl w:val="0"/>
          <w:numId w:val="40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中央空调水处理后达到技术经济效益</w:t>
      </w:r>
      <w:r>
        <w:rPr>
          <w:rFonts w:hint="eastAsia" w:ascii="宋体" w:hAnsi="宋体" w:cs="宋体"/>
          <w:sz w:val="24"/>
        </w:rPr>
        <w:t>：</w:t>
      </w:r>
    </w:p>
    <w:p>
      <w:pPr>
        <w:numPr>
          <w:ilvl w:val="0"/>
          <w:numId w:val="41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令主机运行效率提高，由于清除系统中锈和污垢物质，热交换效率提高，长期保持主机在正常压力范围内运行。</w:t>
      </w:r>
    </w:p>
    <w:p>
      <w:pPr>
        <w:numPr>
          <w:ilvl w:val="0"/>
          <w:numId w:val="41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冷气较处理前优越，由于全部疏通整个蒸发器系统（包括柜机，盘管风机）使设备长期保持正常压力范围内运行。</w:t>
      </w:r>
    </w:p>
    <w:p>
      <w:pPr>
        <w:numPr>
          <w:ilvl w:val="0"/>
          <w:numId w:val="41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延长设备使用寿命，由于维护及水处理使得系统基本恢复刚投入使用运行状态，保持良性循环，同时也提高了主机及管路使用寿命（未进行水处理前，由于系统长期处于溶解氧电化学腐蚀，使用寿命缩短）控制腐蚀率小于0.060MM/年，从而延长设备使用寿命，长期进行正确客观维护及处理，可确保设备管路寿命延长十多年以上。</w:t>
      </w:r>
    </w:p>
    <w:p>
      <w:pPr>
        <w:numPr>
          <w:ilvl w:val="0"/>
          <w:numId w:val="42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应急服务：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如果机组在运行过程中冷凝器出现温差小，压力高的现象，甲方通知乙方。乙方在2-3小时内赶到现场，对冷凝器进行化学清洗，排除冷凝器脏堵的因素。</w:t>
      </w:r>
    </w:p>
    <w:p>
      <w:pPr>
        <w:numPr>
          <w:ilvl w:val="0"/>
          <w:numId w:val="4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环境污染：</w:t>
      </w:r>
    </w:p>
    <w:p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出于主体药剂采用对环境污染度最小的葡萄酸钾钠，过氧乙酸及过氧化氢、聚天冬氨酸。故都属于安全型水处理药剂，完全达到国家污水排放标准。</w:t>
      </w:r>
    </w:p>
    <w:p>
      <w:pPr>
        <w:numPr>
          <w:ilvl w:val="0"/>
          <w:numId w:val="43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专业技术水平：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水处理技术难度主要矛盾在于抗铜、抗钢腐蚀问题及防结水垢，如果防结水垢控制不好，如产生碳酸钙垢，磷酸钙垢，硫酸钙垢及硅酸钙垢等等，会影响热交换器冷却散热效果，致使主机运行耗能，对于防结水垢，我公司采用以下措施：</w:t>
      </w:r>
    </w:p>
    <w:p>
      <w:pPr>
        <w:numPr>
          <w:ilvl w:val="0"/>
          <w:numId w:val="4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每月度/季度定期检测水质，令总硬度控制在300PPM（碳酸钙浓度）以内：</w:t>
      </w:r>
    </w:p>
    <w:p>
      <w:pPr>
        <w:numPr>
          <w:ilvl w:val="0"/>
          <w:numId w:val="44"/>
        </w:num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添加高效防垢剂，尤其是聚天冬氨酸复合其他阻垢剂令系统不可能结垢：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DC122"/>
    <w:multiLevelType w:val="singleLevel"/>
    <w:tmpl w:val="59DDC122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9DDC157"/>
    <w:multiLevelType w:val="singleLevel"/>
    <w:tmpl w:val="59DDC157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59DDC1C9"/>
    <w:multiLevelType w:val="singleLevel"/>
    <w:tmpl w:val="59DDC1C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DDC3A7"/>
    <w:multiLevelType w:val="singleLevel"/>
    <w:tmpl w:val="59DDC3A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9DDC589"/>
    <w:multiLevelType w:val="singleLevel"/>
    <w:tmpl w:val="59DDC58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9DDC69F"/>
    <w:multiLevelType w:val="singleLevel"/>
    <w:tmpl w:val="59DDC69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59DDC9F4"/>
    <w:multiLevelType w:val="singleLevel"/>
    <w:tmpl w:val="59DDC9F4"/>
    <w:lvl w:ilvl="0" w:tentative="0">
      <w:start w:val="2"/>
      <w:numFmt w:val="decimal"/>
      <w:suff w:val="nothing"/>
      <w:lvlText w:val="%1、"/>
      <w:lvlJc w:val="left"/>
    </w:lvl>
  </w:abstractNum>
  <w:abstractNum w:abstractNumId="7">
    <w:nsid w:val="59DDCAB4"/>
    <w:multiLevelType w:val="singleLevel"/>
    <w:tmpl w:val="59DDCAB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59DDCAD7"/>
    <w:multiLevelType w:val="singleLevel"/>
    <w:tmpl w:val="59DDCAD7"/>
    <w:lvl w:ilvl="0" w:tentative="0">
      <w:start w:val="3"/>
      <w:numFmt w:val="decimal"/>
      <w:suff w:val="nothing"/>
      <w:lvlText w:val="%1、"/>
      <w:lvlJc w:val="left"/>
    </w:lvl>
  </w:abstractNum>
  <w:abstractNum w:abstractNumId="9">
    <w:nsid w:val="59DDCBE6"/>
    <w:multiLevelType w:val="singleLevel"/>
    <w:tmpl w:val="59DDCB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0">
    <w:nsid w:val="59DDCC17"/>
    <w:multiLevelType w:val="singleLevel"/>
    <w:tmpl w:val="59DDCC17"/>
    <w:lvl w:ilvl="0" w:tentative="0">
      <w:start w:val="4"/>
      <w:numFmt w:val="decimal"/>
      <w:suff w:val="nothing"/>
      <w:lvlText w:val="%1、"/>
      <w:lvlJc w:val="left"/>
    </w:lvl>
  </w:abstractNum>
  <w:abstractNum w:abstractNumId="11">
    <w:nsid w:val="59DDCC8F"/>
    <w:multiLevelType w:val="singleLevel"/>
    <w:tmpl w:val="59DDCC8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59DDCCC0"/>
    <w:multiLevelType w:val="singleLevel"/>
    <w:tmpl w:val="59DDCCC0"/>
    <w:lvl w:ilvl="0" w:tentative="0">
      <w:start w:val="5"/>
      <w:numFmt w:val="decimal"/>
      <w:suff w:val="nothing"/>
      <w:lvlText w:val="%1、"/>
      <w:lvlJc w:val="left"/>
    </w:lvl>
  </w:abstractNum>
  <w:abstractNum w:abstractNumId="13">
    <w:nsid w:val="59DDCDAA"/>
    <w:multiLevelType w:val="singleLevel"/>
    <w:tmpl w:val="59DDCDA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4">
    <w:nsid w:val="59DDCDCD"/>
    <w:multiLevelType w:val="singleLevel"/>
    <w:tmpl w:val="59DDCDCD"/>
    <w:lvl w:ilvl="0" w:tentative="0">
      <w:start w:val="6"/>
      <w:numFmt w:val="decimal"/>
      <w:suff w:val="nothing"/>
      <w:lvlText w:val="%1、"/>
      <w:lvlJc w:val="left"/>
    </w:lvl>
  </w:abstractNum>
  <w:abstractNum w:abstractNumId="15">
    <w:nsid w:val="59DDCE5A"/>
    <w:multiLevelType w:val="singleLevel"/>
    <w:tmpl w:val="59DDCE5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6">
    <w:nsid w:val="59DDCE72"/>
    <w:multiLevelType w:val="singleLevel"/>
    <w:tmpl w:val="59DDCE72"/>
    <w:lvl w:ilvl="0" w:tentative="0">
      <w:start w:val="7"/>
      <w:numFmt w:val="decimal"/>
      <w:suff w:val="nothing"/>
      <w:lvlText w:val="%1、"/>
      <w:lvlJc w:val="left"/>
    </w:lvl>
  </w:abstractNum>
  <w:abstractNum w:abstractNumId="17">
    <w:nsid w:val="59DDCEFB"/>
    <w:multiLevelType w:val="singleLevel"/>
    <w:tmpl w:val="59DDCEF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8">
    <w:nsid w:val="59DDD020"/>
    <w:multiLevelType w:val="singleLevel"/>
    <w:tmpl w:val="59DDD020"/>
    <w:lvl w:ilvl="0" w:tentative="0">
      <w:start w:val="2"/>
      <w:numFmt w:val="chineseCounting"/>
      <w:suff w:val="nothing"/>
      <w:lvlText w:val="（%1）"/>
      <w:lvlJc w:val="left"/>
    </w:lvl>
  </w:abstractNum>
  <w:abstractNum w:abstractNumId="19">
    <w:nsid w:val="59DDD051"/>
    <w:multiLevelType w:val="singleLevel"/>
    <w:tmpl w:val="59DDD051"/>
    <w:lvl w:ilvl="0" w:tentative="0">
      <w:start w:val="1"/>
      <w:numFmt w:val="chineseCounting"/>
      <w:suff w:val="nothing"/>
      <w:lvlText w:val="%1、"/>
      <w:lvlJc w:val="left"/>
    </w:lvl>
  </w:abstractNum>
  <w:abstractNum w:abstractNumId="20">
    <w:nsid w:val="59DDD0F7"/>
    <w:multiLevelType w:val="singleLevel"/>
    <w:tmpl w:val="59DDD0F7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59DDD334"/>
    <w:multiLevelType w:val="singleLevel"/>
    <w:tmpl w:val="59DDD33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2">
    <w:nsid w:val="59DDD35E"/>
    <w:multiLevelType w:val="singleLevel"/>
    <w:tmpl w:val="59DDD35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3">
    <w:nsid w:val="59DDD3AB"/>
    <w:multiLevelType w:val="singleLevel"/>
    <w:tmpl w:val="59DDD3AB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59DDDB83"/>
    <w:multiLevelType w:val="singleLevel"/>
    <w:tmpl w:val="59DDDB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5">
    <w:nsid w:val="59DDDBF3"/>
    <w:multiLevelType w:val="singleLevel"/>
    <w:tmpl w:val="59DDDBF3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59DDDD79"/>
    <w:multiLevelType w:val="singleLevel"/>
    <w:tmpl w:val="59DDDD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7">
    <w:nsid w:val="59DDDECF"/>
    <w:multiLevelType w:val="singleLevel"/>
    <w:tmpl w:val="59DDDECF"/>
    <w:lvl w:ilvl="0" w:tentative="0">
      <w:start w:val="1"/>
      <w:numFmt w:val="decimal"/>
      <w:suff w:val="nothing"/>
      <w:lvlText w:val="%1、"/>
      <w:lvlJc w:val="left"/>
    </w:lvl>
  </w:abstractNum>
  <w:abstractNum w:abstractNumId="28">
    <w:nsid w:val="59DDE250"/>
    <w:multiLevelType w:val="singleLevel"/>
    <w:tmpl w:val="59DDE25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9">
    <w:nsid w:val="59DDE2C9"/>
    <w:multiLevelType w:val="singleLevel"/>
    <w:tmpl w:val="59DDE2C9"/>
    <w:lvl w:ilvl="0" w:tentative="0">
      <w:start w:val="1"/>
      <w:numFmt w:val="decimal"/>
      <w:suff w:val="nothing"/>
      <w:lvlText w:val="%1、"/>
      <w:lvlJc w:val="left"/>
    </w:lvl>
  </w:abstractNum>
  <w:abstractNum w:abstractNumId="30">
    <w:nsid w:val="59DDE84B"/>
    <w:multiLevelType w:val="singleLevel"/>
    <w:tmpl w:val="59DDE84B"/>
    <w:lvl w:ilvl="0" w:tentative="0">
      <w:start w:val="1"/>
      <w:numFmt w:val="chineseCounting"/>
      <w:suff w:val="nothing"/>
      <w:lvlText w:val="%1、"/>
      <w:lvlJc w:val="left"/>
    </w:lvl>
  </w:abstractNum>
  <w:abstractNum w:abstractNumId="31">
    <w:nsid w:val="59DEC35E"/>
    <w:multiLevelType w:val="singleLevel"/>
    <w:tmpl w:val="59DEC35E"/>
    <w:lvl w:ilvl="0" w:tentative="0">
      <w:start w:val="1"/>
      <w:numFmt w:val="decimal"/>
      <w:suff w:val="nothing"/>
      <w:lvlText w:val="%1、"/>
      <w:lvlJc w:val="left"/>
    </w:lvl>
  </w:abstractNum>
  <w:abstractNum w:abstractNumId="32">
    <w:nsid w:val="59DEC78D"/>
    <w:multiLevelType w:val="singleLevel"/>
    <w:tmpl w:val="59DEC78D"/>
    <w:lvl w:ilvl="0" w:tentative="0">
      <w:start w:val="2"/>
      <w:numFmt w:val="chineseCounting"/>
      <w:suff w:val="nothing"/>
      <w:lvlText w:val="%1、"/>
      <w:lvlJc w:val="left"/>
    </w:lvl>
  </w:abstractNum>
  <w:abstractNum w:abstractNumId="33">
    <w:nsid w:val="59DEC811"/>
    <w:multiLevelType w:val="singleLevel"/>
    <w:tmpl w:val="59DEC811"/>
    <w:lvl w:ilvl="0" w:tentative="0">
      <w:start w:val="1"/>
      <w:numFmt w:val="decimal"/>
      <w:suff w:val="nothing"/>
      <w:lvlText w:val="%1、"/>
      <w:lvlJc w:val="left"/>
    </w:lvl>
  </w:abstractNum>
  <w:abstractNum w:abstractNumId="34">
    <w:nsid w:val="59DECBAC"/>
    <w:multiLevelType w:val="singleLevel"/>
    <w:tmpl w:val="59DECBA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5">
    <w:nsid w:val="59DECC4D"/>
    <w:multiLevelType w:val="singleLevel"/>
    <w:tmpl w:val="59DECC4D"/>
    <w:lvl w:ilvl="0" w:tentative="0">
      <w:start w:val="5"/>
      <w:numFmt w:val="decimal"/>
      <w:suff w:val="nothing"/>
      <w:lvlText w:val="%1、"/>
      <w:lvlJc w:val="left"/>
    </w:lvl>
  </w:abstractNum>
  <w:abstractNum w:abstractNumId="36">
    <w:nsid w:val="59DECEA9"/>
    <w:multiLevelType w:val="singleLevel"/>
    <w:tmpl w:val="59DECEA9"/>
    <w:lvl w:ilvl="0" w:tentative="0">
      <w:start w:val="1"/>
      <w:numFmt w:val="decimal"/>
      <w:suff w:val="nothing"/>
      <w:lvlText w:val="（%1）"/>
      <w:lvlJc w:val="left"/>
    </w:lvl>
  </w:abstractNum>
  <w:abstractNum w:abstractNumId="37">
    <w:nsid w:val="59DED34A"/>
    <w:multiLevelType w:val="singleLevel"/>
    <w:tmpl w:val="59DED34A"/>
    <w:lvl w:ilvl="0" w:tentative="0">
      <w:start w:val="3"/>
      <w:numFmt w:val="chineseCounting"/>
      <w:suff w:val="nothing"/>
      <w:lvlText w:val="%1、"/>
      <w:lvlJc w:val="left"/>
    </w:lvl>
  </w:abstractNum>
  <w:abstractNum w:abstractNumId="38">
    <w:nsid w:val="59DED382"/>
    <w:multiLevelType w:val="singleLevel"/>
    <w:tmpl w:val="59DED382"/>
    <w:lvl w:ilvl="0" w:tentative="0">
      <w:start w:val="1"/>
      <w:numFmt w:val="decimal"/>
      <w:suff w:val="nothing"/>
      <w:lvlText w:val="%1、"/>
      <w:lvlJc w:val="left"/>
    </w:lvl>
  </w:abstractNum>
  <w:abstractNum w:abstractNumId="39">
    <w:nsid w:val="59DED431"/>
    <w:multiLevelType w:val="singleLevel"/>
    <w:tmpl w:val="59DED431"/>
    <w:lvl w:ilvl="0" w:tentative="0">
      <w:start w:val="4"/>
      <w:numFmt w:val="chineseCounting"/>
      <w:suff w:val="nothing"/>
      <w:lvlText w:val="%1、"/>
      <w:lvlJc w:val="left"/>
    </w:lvl>
  </w:abstractNum>
  <w:abstractNum w:abstractNumId="40">
    <w:nsid w:val="59DED471"/>
    <w:multiLevelType w:val="singleLevel"/>
    <w:tmpl w:val="59DED471"/>
    <w:lvl w:ilvl="0" w:tentative="0">
      <w:start w:val="1"/>
      <w:numFmt w:val="decimal"/>
      <w:suff w:val="nothing"/>
      <w:lvlText w:val="%1、"/>
      <w:lvlJc w:val="left"/>
    </w:lvl>
  </w:abstractNum>
  <w:abstractNum w:abstractNumId="41">
    <w:nsid w:val="59DED555"/>
    <w:multiLevelType w:val="singleLevel"/>
    <w:tmpl w:val="59DED555"/>
    <w:lvl w:ilvl="0" w:tentative="0">
      <w:start w:val="5"/>
      <w:numFmt w:val="chineseCounting"/>
      <w:suff w:val="nothing"/>
      <w:lvlText w:val="%1、"/>
      <w:lvlJc w:val="left"/>
    </w:lvl>
  </w:abstractNum>
  <w:abstractNum w:abstractNumId="42">
    <w:nsid w:val="59DED5D3"/>
    <w:multiLevelType w:val="singleLevel"/>
    <w:tmpl w:val="59DED5D3"/>
    <w:lvl w:ilvl="0" w:tentative="0">
      <w:start w:val="1"/>
      <w:numFmt w:val="decimal"/>
      <w:suff w:val="nothing"/>
      <w:lvlText w:val="%1、"/>
      <w:lvlJc w:val="left"/>
    </w:lvl>
  </w:abstractNum>
  <w:abstractNum w:abstractNumId="43">
    <w:nsid w:val="59DEE6A9"/>
    <w:multiLevelType w:val="singleLevel"/>
    <w:tmpl w:val="59DEE6A9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20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43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7"/>
  </w:num>
  <w:num w:numId="37">
    <w:abstractNumId w:val="38"/>
  </w:num>
  <w:num w:numId="38">
    <w:abstractNumId w:val="39"/>
  </w:num>
  <w:num w:numId="39">
    <w:abstractNumId w:val="40"/>
  </w:num>
  <w:num w:numId="40">
    <w:abstractNumId w:val="41"/>
  </w:num>
  <w:num w:numId="41">
    <w:abstractNumId w:val="42"/>
  </w:num>
  <w:num w:numId="42">
    <w:abstractNumId w:val="34"/>
  </w:num>
  <w:num w:numId="43">
    <w:abstractNumId w:val="35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1F"/>
    <w:rsid w:val="004D3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2019-01-07T07:37:00Z</dcterms:created>
  <dc:creator>Lenovo121</dc:creator>
  <cp:lastModifiedBy>Lenovo121</cp:lastModifiedBy>
  <dcterms:modified xsi:type="dcterms:W3CDTF">2019-01-07T07:38:19Z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