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317" w:firstLineChars="100"/>
        <w:rPr>
          <w:rFonts w:hint="default" w:ascii="宋体" w:eastAsiaTheme="minorEastAsia"/>
          <w:b/>
          <w:bCs/>
          <w:color w:val="000000"/>
          <w:spacing w:val="8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/>
          <w:b/>
          <w:bCs/>
          <w:color w:val="000000"/>
          <w:spacing w:val="8"/>
          <w:sz w:val="30"/>
          <w:szCs w:val="30"/>
          <w:lang w:eastAsia="zh-CN"/>
        </w:rPr>
        <w:t>佛山市高明区人民医院医用耗材市场调查配送企业报名表</w:t>
      </w:r>
    </w:p>
    <w:bookmarkEnd w:id="0"/>
    <w:p>
      <w:pPr>
        <w:spacing w:line="480" w:lineRule="auto"/>
        <w:rPr>
          <w:rFonts w:hint="eastAsia" w:asci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  <w:lang w:eastAsia="zh-CN"/>
        </w:rPr>
        <w:t>配送企业</w:t>
      </w: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 xml:space="preserve">名称： </w:t>
      </w:r>
    </w:p>
    <w:p>
      <w:pPr>
        <w:spacing w:line="480" w:lineRule="auto"/>
        <w:rPr>
          <w:rFonts w:hint="eastAsia" w:ascii="宋体" w:hAnsi="宋体" w:eastAsiaTheme="minorEastAsia"/>
          <w:b w:val="0"/>
          <w:bCs w:val="0"/>
          <w:color w:val="000000"/>
          <w:spacing w:val="8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  <w:lang w:eastAsia="zh-CN"/>
        </w:rPr>
        <w:t>耗材（设备）品牌：</w:t>
      </w:r>
    </w:p>
    <w:p>
      <w:pPr>
        <w:spacing w:line="480" w:lineRule="auto"/>
        <w:rPr>
          <w:rFonts w:hint="eastAsia" w:asci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 xml:space="preserve">联系人： </w:t>
      </w:r>
    </w:p>
    <w:p>
      <w:pPr>
        <w:spacing w:line="480" w:lineRule="auto"/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联系电话：</w:t>
      </w:r>
    </w:p>
    <w:p>
      <w:pPr>
        <w:spacing w:line="480" w:lineRule="auto"/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联系人邮箱：</w:t>
      </w:r>
    </w:p>
    <w:p>
      <w:pPr>
        <w:pStyle w:val="3"/>
        <w:spacing w:line="480" w:lineRule="auto"/>
        <w:jc w:val="left"/>
        <w:rPr>
          <w:rFonts w:hint="default" w:eastAsiaTheme="minor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pacing w:val="8"/>
          <w:sz w:val="24"/>
          <w:szCs w:val="24"/>
        </w:rPr>
        <w:t>日期：   年   月   日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 xml:space="preserve">   时    分</w:t>
      </w:r>
    </w:p>
    <w:p>
      <w:pPr>
        <w:pStyle w:val="3"/>
        <w:spacing w:line="480" w:lineRule="auto"/>
        <w:jc w:val="left"/>
        <w:rPr>
          <w:b w:val="0"/>
          <w:bCs w:val="0"/>
          <w:color w:val="000000"/>
          <w:sz w:val="24"/>
          <w:szCs w:val="24"/>
        </w:rPr>
      </w:pPr>
    </w:p>
    <w:tbl>
      <w:tblPr>
        <w:tblStyle w:val="4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51"/>
        <w:gridCol w:w="680"/>
        <w:gridCol w:w="879"/>
        <w:gridCol w:w="709"/>
        <w:gridCol w:w="992"/>
        <w:gridCol w:w="127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耗材名称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型号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</w:rPr>
              <w:t>规格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单位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单价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是否中标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是否专机专用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</w:rPr>
              <w:t>收费标准及编码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firstLine="0" w:firstLineChars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hint="eastAsia"/>
                <w:b w:val="0"/>
                <w:bCs w:val="0"/>
                <w:color w:val="000000"/>
              </w:rPr>
              <w:t>中标交易编码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>需氧血培养瓶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>厌氧血培养瓶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hint="eastAsia" w:ascii="Tahoma" w:hAnsi="Tahoma" w:eastAsia="宋体" w:cs="Tahoma"/>
                <w:color w:val="000000"/>
                <w:sz w:val="24"/>
                <w:szCs w:val="24"/>
                <w:lang w:eastAsia="zh-CN"/>
              </w:rPr>
              <w:t>儿童</w:t>
            </w: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>血培养瓶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Autospacing="0" w:afterAutospacing="0" w:line="360" w:lineRule="atLeast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rFonts w:ascii="Tahoma" w:hAnsi="Tahoma" w:eastAsia="Tahoma" w:cs="Tahoma"/>
                <w:color w:val="000000"/>
                <w:sz w:val="24"/>
                <w:szCs w:val="24"/>
              </w:rPr>
              <w:t>需氧和兼性厌氧培养瓶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ind w:firstLine="0" w:firstLineChars="0"/>
              <w:rPr>
                <w:color w:val="000000"/>
              </w:rPr>
            </w:pPr>
          </w:p>
        </w:tc>
      </w:tr>
    </w:tbl>
    <w:p>
      <w:pPr>
        <w:pStyle w:val="3"/>
        <w:spacing w:line="480" w:lineRule="auto"/>
        <w:jc w:val="left"/>
        <w:rPr>
          <w:color w:val="000000"/>
          <w:sz w:val="24"/>
          <w:szCs w:val="24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tLeast"/>
        <w:ind w:firstLine="8280"/>
        <w:textAlignment w:val="baseline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tLeast"/>
        <w:ind w:firstLine="8280"/>
        <w:textAlignment w:val="baseline"/>
        <w:rPr>
          <w:rFonts w:hint="eastAsia" w:ascii="微软雅黑" w:hAnsi="微软雅黑" w:eastAsia="微软雅黑" w:cs="微软雅黑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tLeast"/>
        <w:textAlignment w:val="baseline"/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eastAsia="zh-CN"/>
        </w:rPr>
        <w:t>备注：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tLeast"/>
        <w:textAlignment w:val="baseline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eastAsia="zh-CN"/>
        </w:rPr>
        <w:t>本表请盖章确认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val="en-US" w:eastAsia="zh-CN"/>
        </w:rPr>
        <w:t xml:space="preserve"> （可将本表盖章后拍照，使用相片格式上传报名邮件）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tLeast"/>
        <w:ind w:left="0" w:leftChars="0" w:firstLine="0" w:firstLineChars="0"/>
        <w:textAlignment w:val="baseline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shd w:val="clear" w:color="auto" w:fill="FFFFFF"/>
          <w:lang w:val="en-US" w:eastAsia="zh-CN"/>
        </w:rPr>
        <w:t>若同一耗材品牌的多个配送公司报名，以先收到报名邮件的公司为有效报名人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8F800"/>
    <w:multiLevelType w:val="singleLevel"/>
    <w:tmpl w:val="EC58F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018A4"/>
    <w:rsid w:val="00746E4F"/>
    <w:rsid w:val="00CB0FA5"/>
    <w:rsid w:val="00E1476D"/>
    <w:rsid w:val="02FC1BA3"/>
    <w:rsid w:val="084164A0"/>
    <w:rsid w:val="09D02922"/>
    <w:rsid w:val="0F266221"/>
    <w:rsid w:val="167F26AE"/>
    <w:rsid w:val="19301C4A"/>
    <w:rsid w:val="1C4C6772"/>
    <w:rsid w:val="2570664A"/>
    <w:rsid w:val="28B23E80"/>
    <w:rsid w:val="29ED44E4"/>
    <w:rsid w:val="2D850937"/>
    <w:rsid w:val="2EBF6B7C"/>
    <w:rsid w:val="2EC966FE"/>
    <w:rsid w:val="36D44E95"/>
    <w:rsid w:val="43DF1E93"/>
    <w:rsid w:val="45A356FA"/>
    <w:rsid w:val="461F5200"/>
    <w:rsid w:val="492018A4"/>
    <w:rsid w:val="4EF43B25"/>
    <w:rsid w:val="4FAA1580"/>
    <w:rsid w:val="5169771F"/>
    <w:rsid w:val="552410AD"/>
    <w:rsid w:val="55DF4B66"/>
    <w:rsid w:val="574C5B0A"/>
    <w:rsid w:val="58701D1C"/>
    <w:rsid w:val="5C070600"/>
    <w:rsid w:val="5D7718E5"/>
    <w:rsid w:val="5F5035CF"/>
    <w:rsid w:val="60FD2AE1"/>
    <w:rsid w:val="63892EDC"/>
    <w:rsid w:val="63D45B2E"/>
    <w:rsid w:val="6B4A0087"/>
    <w:rsid w:val="6D4A0EB1"/>
    <w:rsid w:val="6EA870FD"/>
    <w:rsid w:val="6EB22071"/>
    <w:rsid w:val="7254688D"/>
    <w:rsid w:val="797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Title"/>
    <w:basedOn w:val="1"/>
    <w:qFormat/>
    <w:uiPriority w:val="0"/>
    <w:pPr>
      <w:jc w:val="center"/>
    </w:pPr>
    <w:rPr>
      <w:sz w:val="32"/>
      <w:szCs w:val="32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single"/>
    </w:rPr>
  </w:style>
  <w:style w:type="character" w:styleId="8">
    <w:name w:val="Hyperlink"/>
    <w:basedOn w:val="5"/>
    <w:qFormat/>
    <w:uiPriority w:val="0"/>
    <w:rPr>
      <w:color w:val="000000"/>
      <w:u w:val="single"/>
    </w:rPr>
  </w:style>
  <w:style w:type="paragraph" w:customStyle="1" w:styleId="9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1</Pages>
  <Words>118</Words>
  <Characters>676</Characters>
  <Lines>5</Lines>
  <Paragraphs>1</Paragraphs>
  <TotalTime>1</TotalTime>
  <ScaleCrop>false</ScaleCrop>
  <LinksUpToDate>false</LinksUpToDate>
  <CharactersWithSpaces>793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2019-04-18T00:55:00Z</dcterms:created>
  <dc:creator>pencil</dc:creator>
  <cp:lastModifiedBy>pencil</cp:lastModifiedBy>
  <dcterms:modified xsi:type="dcterms:W3CDTF">2019-06-13T08:51:15Z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