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val="en-US" w:eastAsia="zh-CN"/>
        </w:rPr>
        <w:t>医用耗材遴选</w:t>
      </w: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numPr>
          <w:ilvl w:val="0"/>
          <w:numId w:val="1"/>
        </w:numPr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vertAlign w:val="baseline"/>
          <w:lang w:val="en-US" w:eastAsia="zh-CN"/>
        </w:rPr>
        <w:t>广东省医保局医用耗材招采平台的挂网产品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 （是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否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） </w:t>
      </w:r>
    </w:p>
    <w:p>
      <w:pPr>
        <w:numPr>
          <w:ilvl w:val="0"/>
          <w:numId w:val="1"/>
        </w:numPr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正本是否每页都盖公章                     （是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否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正本是否已盖骑缝公章                     （是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否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default" w:ascii="宋体" w:hAnsi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各级授权书                               （有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 xml:space="preserve">   无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佛山市高明区人民医院医用耗材遴选报名表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寄到：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佛山市高明区康宁路1号区人民医院门诊楼6楼设备科  0757-88823802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先生收（寄顺丰快递）。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无须寄出资料的正本与报价单（会议现场提交）</w:t>
      </w: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52E75"/>
    <w:multiLevelType w:val="singleLevel"/>
    <w:tmpl w:val="4CB52E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jM1ODAyMDA5NGQ2ZTgyN2NkYmYyMTIzYjM0M2YifQ=="/>
    <w:docVar w:name="KSO_WPS_MARK_KEY" w:val="621afda4-973d-4ab5-8651-7655ebe3b70c"/>
  </w:docVars>
  <w:rsids>
    <w:rsidRoot w:val="572774BD"/>
    <w:rsid w:val="0332387C"/>
    <w:rsid w:val="03D31F45"/>
    <w:rsid w:val="05004F97"/>
    <w:rsid w:val="09C31003"/>
    <w:rsid w:val="0A6A2EF9"/>
    <w:rsid w:val="0CDD1DB7"/>
    <w:rsid w:val="0E4D6A2C"/>
    <w:rsid w:val="10150411"/>
    <w:rsid w:val="18BF5A03"/>
    <w:rsid w:val="1A881A8D"/>
    <w:rsid w:val="1A9D40BF"/>
    <w:rsid w:val="1B7A6555"/>
    <w:rsid w:val="237D2E24"/>
    <w:rsid w:val="26515A26"/>
    <w:rsid w:val="2A1905EC"/>
    <w:rsid w:val="2D593FAE"/>
    <w:rsid w:val="35C52F3B"/>
    <w:rsid w:val="3FDC72C9"/>
    <w:rsid w:val="409E3243"/>
    <w:rsid w:val="4D3F57B4"/>
    <w:rsid w:val="572774BD"/>
    <w:rsid w:val="5D527941"/>
    <w:rsid w:val="60590E3A"/>
    <w:rsid w:val="60B30AED"/>
    <w:rsid w:val="682E5B71"/>
    <w:rsid w:val="6C5D4AE1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421</Characters>
  <Lines>0</Lines>
  <Paragraphs>0</Paragraphs>
  <TotalTime>2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剑心</cp:lastModifiedBy>
  <dcterms:modified xsi:type="dcterms:W3CDTF">2024-06-18T07:54:00Z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C1A42DEA65AF434B952F65AABA3FCF3B_13</vt:lpwstr>
  </property>
</Properties>
</file>